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E" w:rsidRDefault="00D12113">
      <w:pPr>
        <w:rPr>
          <w:sz w:val="21"/>
        </w:rPr>
        <w:sectPr w:rsidR="009C081E">
          <w:type w:val="continuous"/>
          <w:pgSz w:w="11910" w:h="16840"/>
          <w:pgMar w:top="700" w:right="80" w:bottom="280" w:left="1240" w:header="720" w:footer="720" w:gutter="0"/>
          <w:cols w:space="720"/>
        </w:sectPr>
      </w:pPr>
      <w:r>
        <w:rPr>
          <w:noProof/>
          <w:sz w:val="21"/>
          <w:vertAlign w:val="superscript"/>
          <w:lang w:eastAsia="ru-RU"/>
        </w:rPr>
        <w:drawing>
          <wp:inline distT="0" distB="0" distL="0" distR="0">
            <wp:extent cx="6718935" cy="9684385"/>
            <wp:effectExtent l="0" t="0" r="0" b="0"/>
            <wp:docPr id="1" name="Рисунок 1" descr="D:\РАБОТА Казинка\САЙТ\Переход на госвеб\локальные акты\положения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азинка\САЙТ\Переход на госвеб\локальные акты\положения2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96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81E" w:rsidRDefault="00E87212">
      <w:pPr>
        <w:pStyle w:val="a3"/>
        <w:spacing w:before="65"/>
        <w:ind w:right="764"/>
      </w:pPr>
      <w:proofErr w:type="spellStart"/>
      <w:r>
        <w:lastRenderedPageBreak/>
        <w:t>зультатом</w:t>
      </w:r>
      <w:proofErr w:type="spellEnd"/>
      <w:r>
        <w:t xml:space="preserve"> которого является установление степени соответствия измеряемых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тельных результатов, условий их достижения и обеспечение общепризнанной, </w:t>
      </w:r>
      <w:proofErr w:type="spellStart"/>
      <w:r>
        <w:t>зафиксиро</w:t>
      </w:r>
      <w:proofErr w:type="spellEnd"/>
      <w:r>
        <w:t>-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9C081E" w:rsidRDefault="00E87212">
      <w:pPr>
        <w:pStyle w:val="a3"/>
        <w:spacing w:before="1"/>
        <w:ind w:right="767"/>
      </w:pPr>
      <w:r>
        <w:rPr>
          <w:i/>
        </w:rPr>
        <w:t xml:space="preserve">Измерение </w:t>
      </w:r>
      <w:r>
        <w:t>– метод регистрации состояния качества образования, а также оценка уровня</w:t>
      </w:r>
      <w:r>
        <w:rPr>
          <w:spacing w:val="1"/>
        </w:rPr>
        <w:t xml:space="preserve"> </w:t>
      </w:r>
      <w:r>
        <w:t>образовательных достижений, которые имеют стандартизированную форму и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9C081E" w:rsidRDefault="00E87212">
      <w:pPr>
        <w:pStyle w:val="a5"/>
        <w:numPr>
          <w:ilvl w:val="1"/>
          <w:numId w:val="8"/>
        </w:numPr>
        <w:tabs>
          <w:tab w:val="left" w:pos="882"/>
        </w:tabs>
        <w:spacing w:line="275" w:lineRule="exact"/>
        <w:ind w:left="882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line="275" w:lineRule="exact"/>
        <w:ind w:left="745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ind w:left="745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ind w:left="745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ind w:left="74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745"/>
          <w:tab w:val="left" w:pos="746"/>
        </w:tabs>
        <w:spacing w:before="1"/>
        <w:ind w:left="74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ООД,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11"/>
        <w:numPr>
          <w:ilvl w:val="0"/>
          <w:numId w:val="9"/>
        </w:numPr>
        <w:tabs>
          <w:tab w:val="left" w:pos="1169"/>
          <w:tab w:val="left" w:pos="1170"/>
        </w:tabs>
        <w:spacing w:before="4"/>
        <w:ind w:left="462" w:right="1208" w:firstLine="0"/>
        <w:jc w:val="left"/>
      </w:pPr>
      <w:r>
        <w:t>Основные цели, задачи, функции и принципы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911"/>
        </w:tabs>
        <w:ind w:right="766" w:firstLine="0"/>
        <w:rPr>
          <w:sz w:val="24"/>
        </w:rPr>
      </w:pPr>
      <w:r>
        <w:rPr>
          <w:sz w:val="24"/>
        </w:rPr>
        <w:t>Целью</w:t>
      </w:r>
      <w:r>
        <w:rPr>
          <w:spacing w:val="2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ответствия</w:t>
      </w:r>
      <w:proofErr w:type="spellEnd"/>
      <w:r>
        <w:rPr>
          <w:sz w:val="24"/>
        </w:rPr>
        <w:t xml:space="preserve">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МДОУ</w:t>
      </w:r>
      <w:r>
        <w:rPr>
          <w:spacing w:val="25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82"/>
        </w:tabs>
        <w:ind w:left="882" w:hanging="420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74"/>
        </w:tabs>
        <w:ind w:right="764" w:firstLine="0"/>
        <w:rPr>
          <w:sz w:val="24"/>
        </w:rPr>
      </w:pPr>
      <w:r>
        <w:rPr>
          <w:sz w:val="24"/>
        </w:rPr>
        <w:t xml:space="preserve">Определение объекта внутренней системы оценки качества образования, </w:t>
      </w:r>
      <w:proofErr w:type="spellStart"/>
      <w:r>
        <w:rPr>
          <w:sz w:val="24"/>
        </w:rPr>
        <w:t>установл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параметров.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методов контроля.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70"/>
        </w:tabs>
        <w:ind w:right="767" w:firstLine="0"/>
        <w:rPr>
          <w:sz w:val="24"/>
        </w:rPr>
      </w:pPr>
      <w:r>
        <w:rPr>
          <w:sz w:val="24"/>
        </w:rPr>
        <w:t>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 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обработка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70"/>
        </w:tabs>
        <w:ind w:right="770" w:firstLine="0"/>
        <w:rPr>
          <w:sz w:val="24"/>
        </w:rPr>
      </w:pPr>
      <w:r>
        <w:rPr>
          <w:sz w:val="24"/>
        </w:rPr>
        <w:t>Принятие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ализация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96"/>
        </w:tabs>
        <w:ind w:right="765" w:firstLine="0"/>
        <w:rPr>
          <w:sz w:val="24"/>
        </w:rPr>
      </w:pPr>
      <w:r>
        <w:rPr>
          <w:sz w:val="24"/>
        </w:rPr>
        <w:t>Изучение состояния развития и эффективности деятельности МДОУ принятие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63"/>
        </w:tabs>
        <w:ind w:right="768" w:firstLine="0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МДОУ.</w:t>
      </w:r>
      <w:r>
        <w:rPr>
          <w:spacing w:val="1"/>
          <w:sz w:val="24"/>
        </w:rPr>
        <w:t xml:space="preserve"> </w:t>
      </w:r>
      <w:r>
        <w:rPr>
          <w:sz w:val="24"/>
        </w:rPr>
        <w:t>2.3.Основными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8"/>
          <w:tab w:val="left" w:pos="1029"/>
        </w:tabs>
        <w:ind w:right="765" w:hanging="12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честве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7" w:hanging="12"/>
        <w:rPr>
          <w:sz w:val="24"/>
        </w:rPr>
      </w:pPr>
      <w:r>
        <w:rPr>
          <w:sz w:val="24"/>
        </w:rPr>
        <w:t>принцип открытости, прозрачности процедур оценки качества образования; прее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ственности</w:t>
      </w:r>
      <w:proofErr w:type="spellEnd"/>
      <w:r>
        <w:rPr>
          <w:sz w:val="24"/>
        </w:rPr>
        <w:t xml:space="preserve"> в образовательной политике, интеграции в общероссийскую систему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5" w:hanging="12"/>
        <w:rPr>
          <w:sz w:val="24"/>
        </w:rPr>
      </w:pPr>
      <w:r>
        <w:rPr>
          <w:sz w:val="24"/>
        </w:rPr>
        <w:t xml:space="preserve">принцип доступности информации о состоянии и качестве образования для </w:t>
      </w:r>
      <w:proofErr w:type="spellStart"/>
      <w:r>
        <w:rPr>
          <w:sz w:val="24"/>
        </w:rPr>
        <w:t>разли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потребителей;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5" w:hanging="12"/>
        <w:rPr>
          <w:sz w:val="24"/>
        </w:rPr>
      </w:pPr>
      <w:r>
        <w:rPr>
          <w:sz w:val="24"/>
        </w:rPr>
        <w:t xml:space="preserve">принцип рефлективности, реализуемый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 пок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затели</w:t>
      </w:r>
      <w:proofErr w:type="spellEnd"/>
      <w:r>
        <w:rPr>
          <w:sz w:val="24"/>
        </w:rPr>
        <w:t xml:space="preserve">; повышения потенциала внутренней оценки, самооценки, самоанализа каждого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дагога</w:t>
      </w:r>
      <w:proofErr w:type="spellEnd"/>
      <w:r>
        <w:rPr>
          <w:sz w:val="24"/>
        </w:rPr>
        <w:t>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2" w:hanging="12"/>
        <w:rPr>
          <w:sz w:val="24"/>
        </w:rPr>
      </w:pPr>
      <w:r>
        <w:rPr>
          <w:sz w:val="24"/>
        </w:rPr>
        <w:t xml:space="preserve">принцип оптимальности использования источников первичных данных для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показателей качества и эффективности образования (с учетом возможности их </w:t>
      </w:r>
      <w:proofErr w:type="spellStart"/>
      <w:r>
        <w:rPr>
          <w:sz w:val="24"/>
        </w:rPr>
        <w:t>мно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гократного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4" w:hanging="12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учетом существующих возможностей сбора данных, методик измерений, анализа и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претации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данных, 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восприятию);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66" w:hanging="12"/>
        <w:rPr>
          <w:sz w:val="24"/>
        </w:rPr>
      </w:pPr>
      <w:r>
        <w:rPr>
          <w:sz w:val="24"/>
        </w:rPr>
        <w:t>принцип минимизации системы показателей с учетом потребностей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аналогами;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75" w:hanging="1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взаимозависимостей;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029"/>
        </w:tabs>
        <w:ind w:right="772" w:hanging="12"/>
        <w:rPr>
          <w:sz w:val="24"/>
        </w:rPr>
      </w:pPr>
      <w:r>
        <w:rPr>
          <w:sz w:val="24"/>
        </w:rPr>
        <w:t>принцип соблюдения морально-этических норм при проведении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C081E" w:rsidRDefault="009C081E">
      <w:pPr>
        <w:jc w:val="both"/>
        <w:rPr>
          <w:sz w:val="24"/>
        </w:rPr>
        <w:sectPr w:rsidR="009C081E">
          <w:pgSz w:w="11910" w:h="16840"/>
          <w:pgMar w:top="760" w:right="80" w:bottom="280" w:left="1240" w:header="720" w:footer="720" w:gutter="0"/>
          <w:cols w:space="720"/>
        </w:sectPr>
      </w:pPr>
    </w:p>
    <w:p w:rsidR="009C081E" w:rsidRDefault="00E87212">
      <w:pPr>
        <w:pStyle w:val="11"/>
        <w:numPr>
          <w:ilvl w:val="0"/>
          <w:numId w:val="9"/>
        </w:numPr>
        <w:tabs>
          <w:tab w:val="left" w:pos="1170"/>
        </w:tabs>
        <w:spacing w:before="66"/>
        <w:ind w:left="462" w:right="937" w:hanging="22"/>
        <w:jc w:val="both"/>
      </w:pPr>
      <w:r>
        <w:lastRenderedPageBreak/>
        <w:t>Организационная и функциональная структура внутренней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97"/>
        </w:tabs>
        <w:ind w:right="765" w:firstLine="0"/>
        <w:rPr>
          <w:sz w:val="24"/>
        </w:rPr>
      </w:pPr>
      <w:r>
        <w:rPr>
          <w:sz w:val="24"/>
        </w:rPr>
        <w:t>Организационная структура МДОУ, 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интерпретацией полученных результатов, включает в себя: администрацию МДОУ, </w:t>
      </w:r>
      <w:proofErr w:type="spellStart"/>
      <w:r>
        <w:rPr>
          <w:sz w:val="24"/>
        </w:rPr>
        <w:t>пед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гогический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 группа</w:t>
      </w:r>
      <w:r>
        <w:rPr>
          <w:spacing w:val="58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82"/>
        </w:tabs>
        <w:ind w:left="882" w:hanging="42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МДОУ: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5" w:hanging="12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МДОУ</w:t>
      </w:r>
      <w:r>
        <w:rPr>
          <w:spacing w:val="1"/>
          <w:sz w:val="24"/>
        </w:rPr>
        <w:t xml:space="preserve"> </w:t>
      </w:r>
      <w:r>
        <w:rPr>
          <w:sz w:val="24"/>
        </w:rPr>
        <w:t>и приложений к ним, утверждает их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контролирует их </w:t>
      </w:r>
      <w:proofErr w:type="spellStart"/>
      <w:r>
        <w:rPr>
          <w:sz w:val="24"/>
        </w:rPr>
        <w:t>исполн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6" w:hanging="12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внутренней системы оценки качества образования в МДОУ, участвует в этих </w:t>
      </w:r>
      <w:proofErr w:type="spellStart"/>
      <w:r>
        <w:rPr>
          <w:sz w:val="24"/>
        </w:rPr>
        <w:t>меро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приятиях;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2" w:hanging="12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МДОУ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монит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ринговых, социологических и статистических исследований по вопросам качества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>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5" w:hanging="12"/>
        <w:rPr>
          <w:sz w:val="24"/>
        </w:rPr>
      </w:pPr>
      <w:r>
        <w:rPr>
          <w:sz w:val="24"/>
        </w:rPr>
        <w:t>организует систему мониторинга качества образования в МДОУ,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обработку, хранение и представление информации о состоянии и динамике развития; </w:t>
      </w:r>
      <w:proofErr w:type="spellStart"/>
      <w:r>
        <w:rPr>
          <w:sz w:val="24"/>
        </w:rPr>
        <w:t>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лизирует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на 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7" w:hanging="12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66" w:hanging="12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уровни системы оценки качества образования; формирует информационно – </w:t>
      </w:r>
      <w:proofErr w:type="spellStart"/>
      <w:r>
        <w:rPr>
          <w:sz w:val="24"/>
        </w:rPr>
        <w:t>аналитич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материалы по результатам оценки качества образования (анализ работы МДОУ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);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890"/>
        </w:tabs>
        <w:ind w:right="770" w:hanging="12"/>
        <w:rPr>
          <w:sz w:val="24"/>
        </w:rPr>
      </w:pPr>
      <w:r>
        <w:rPr>
          <w:sz w:val="24"/>
        </w:rPr>
        <w:t xml:space="preserve">принимает управленческие решения по развитию качества образования на основе </w:t>
      </w:r>
      <w:proofErr w:type="spellStart"/>
      <w:r>
        <w:rPr>
          <w:sz w:val="24"/>
        </w:rPr>
        <w:t>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лиза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результатов, 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82"/>
        </w:tabs>
        <w:ind w:left="882" w:hanging="42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604"/>
        </w:tabs>
        <w:ind w:right="768" w:hanging="12"/>
        <w:rPr>
          <w:sz w:val="24"/>
        </w:rPr>
      </w:pPr>
      <w:r>
        <w:rPr>
          <w:sz w:val="24"/>
        </w:rPr>
        <w:t>участвует в разработке системы показателей, характеризующих состояние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604"/>
        </w:tabs>
        <w:ind w:right="763" w:hanging="1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604"/>
        </w:tabs>
        <w:ind w:right="765" w:hanging="12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зультатам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942"/>
        </w:tabs>
        <w:ind w:left="942" w:hanging="42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совет: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169"/>
          <w:tab w:val="left" w:pos="1170"/>
        </w:tabs>
        <w:ind w:right="762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вателей</w:t>
      </w:r>
      <w:proofErr w:type="spellEnd"/>
      <w:r>
        <w:rPr>
          <w:sz w:val="24"/>
        </w:rPr>
        <w:t xml:space="preserve">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169"/>
          <w:tab w:val="left" w:pos="1170"/>
        </w:tabs>
        <w:ind w:right="764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системы образования;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169"/>
          <w:tab w:val="left" w:pos="1170"/>
        </w:tabs>
        <w:ind w:right="762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МДОУ;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169"/>
          <w:tab w:val="left" w:pos="1170"/>
        </w:tabs>
        <w:ind w:right="767" w:firstLine="0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ботников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инициатив;</w:t>
      </w:r>
    </w:p>
    <w:p w:rsidR="009C081E" w:rsidRDefault="00E87212">
      <w:pPr>
        <w:pStyle w:val="a5"/>
        <w:numPr>
          <w:ilvl w:val="0"/>
          <w:numId w:val="5"/>
        </w:numPr>
        <w:tabs>
          <w:tab w:val="left" w:pos="1169"/>
          <w:tab w:val="left" w:pos="1170"/>
        </w:tabs>
        <w:ind w:right="764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системы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11"/>
        <w:numPr>
          <w:ilvl w:val="0"/>
          <w:numId w:val="9"/>
        </w:numPr>
        <w:tabs>
          <w:tab w:val="left" w:pos="1169"/>
          <w:tab w:val="left" w:pos="1170"/>
        </w:tabs>
        <w:spacing w:before="1" w:line="274" w:lineRule="exact"/>
        <w:ind w:hanging="730"/>
        <w:jc w:val="left"/>
      </w:pPr>
      <w:r>
        <w:t>Реализация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1017"/>
        </w:tabs>
        <w:ind w:right="766" w:firstLine="0"/>
        <w:rPr>
          <w:sz w:val="24"/>
        </w:rPr>
      </w:pPr>
      <w:r>
        <w:rPr>
          <w:sz w:val="24"/>
        </w:rPr>
        <w:t xml:space="preserve">Реализация внутреннего мониторинга качества образования осуществляется на </w:t>
      </w:r>
      <w:proofErr w:type="spellStart"/>
      <w:r>
        <w:rPr>
          <w:sz w:val="24"/>
        </w:rPr>
        <w:t>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 xml:space="preserve"> нормативных правовых актов Российской Федерации, регламентирующих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85"/>
        </w:tabs>
        <w:ind w:right="764" w:firstLine="0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основе проблемного анализа образовательного процесса МДОУ, определения </w:t>
      </w:r>
      <w:proofErr w:type="spellStart"/>
      <w:r>
        <w:rPr>
          <w:sz w:val="24"/>
        </w:rPr>
        <w:t>методол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инструментария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1002"/>
        </w:tabs>
        <w:ind w:left="1002" w:hanging="54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9C081E" w:rsidRDefault="00E87212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rPr>
          <w:rFonts w:ascii="Symbol" w:hAnsi="Symbol"/>
          <w:i/>
          <w:sz w:val="24"/>
        </w:rPr>
      </w:pPr>
      <w:r>
        <w:rPr>
          <w:i/>
          <w:sz w:val="24"/>
        </w:rPr>
        <w:t>качество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МДОУ.</w:t>
      </w:r>
    </w:p>
    <w:p w:rsidR="009C081E" w:rsidRDefault="009C081E">
      <w:pPr>
        <w:jc w:val="both"/>
        <w:rPr>
          <w:rFonts w:ascii="Symbol" w:hAnsi="Symbol"/>
          <w:sz w:val="24"/>
        </w:rPr>
        <w:sectPr w:rsidR="009C081E">
          <w:pgSz w:w="11910" w:h="16840"/>
          <w:pgMar w:top="1040" w:right="80" w:bottom="280" w:left="1240" w:header="720" w:footer="720" w:gutter="0"/>
          <w:cols w:space="720"/>
        </w:sectPr>
      </w:pPr>
    </w:p>
    <w:p w:rsidR="009C081E" w:rsidRDefault="00E87212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spacing w:before="65"/>
        <w:rPr>
          <w:rFonts w:ascii="Symbol" w:hAnsi="Symbol"/>
          <w:i/>
          <w:sz w:val="20"/>
        </w:rPr>
      </w:pPr>
      <w:r>
        <w:rPr>
          <w:i/>
          <w:sz w:val="24"/>
        </w:rPr>
        <w:lastRenderedPageBreak/>
        <w:t>качество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процесса.</w:t>
      </w:r>
    </w:p>
    <w:p w:rsidR="009C081E" w:rsidRDefault="00E87212">
      <w:pPr>
        <w:pStyle w:val="a5"/>
        <w:numPr>
          <w:ilvl w:val="0"/>
          <w:numId w:val="4"/>
        </w:numPr>
        <w:tabs>
          <w:tab w:val="left" w:pos="1181"/>
          <w:tab w:val="left" w:pos="1182"/>
        </w:tabs>
        <w:rPr>
          <w:rFonts w:ascii="Symbol" w:hAnsi="Symbol"/>
          <w:i/>
          <w:sz w:val="20"/>
        </w:rPr>
      </w:pPr>
      <w:r>
        <w:rPr>
          <w:i/>
          <w:sz w:val="24"/>
        </w:rPr>
        <w:t>качество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учреждения.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1024"/>
        </w:tabs>
        <w:spacing w:before="1"/>
        <w:ind w:right="773" w:firstLine="0"/>
        <w:rPr>
          <w:sz w:val="24"/>
        </w:rPr>
      </w:pPr>
      <w:r>
        <w:rPr>
          <w:sz w:val="24"/>
        </w:rPr>
        <w:t>Реализация ВСОКО осуществляется посредством существующих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139"/>
        </w:tabs>
        <w:ind w:right="770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9C081E" w:rsidRDefault="00E87212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4" w:line="237" w:lineRule="auto"/>
        <w:ind w:right="765" w:firstLine="52"/>
        <w:rPr>
          <w:sz w:val="24"/>
        </w:rPr>
      </w:pPr>
      <w:r>
        <w:rPr>
          <w:sz w:val="24"/>
        </w:rPr>
        <w:t>наличие системы психолого-педагогической оценки развития воспитанников,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5" w:line="237" w:lineRule="auto"/>
        <w:ind w:right="766" w:firstLine="52"/>
        <w:rPr>
          <w:sz w:val="24"/>
        </w:rPr>
      </w:pPr>
      <w:r>
        <w:rPr>
          <w:sz w:val="24"/>
        </w:rPr>
        <w:t>наличие условий для медицинского сопровождения воспитанников в целях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4" w:line="237" w:lineRule="auto"/>
        <w:ind w:right="767" w:firstLine="52"/>
        <w:rPr>
          <w:sz w:val="24"/>
        </w:rPr>
      </w:pPr>
      <w:r>
        <w:rPr>
          <w:sz w:val="24"/>
        </w:rPr>
        <w:t xml:space="preserve">наличие консультативной поддержки педагогов и родителей по вопросам </w:t>
      </w:r>
      <w:proofErr w:type="spellStart"/>
      <w:r>
        <w:rPr>
          <w:sz w:val="24"/>
        </w:rPr>
        <w:t>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5" w:line="237" w:lineRule="auto"/>
        <w:ind w:right="771" w:firstLine="5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5" w:line="237" w:lineRule="auto"/>
        <w:ind w:right="764" w:firstLine="52"/>
        <w:rPr>
          <w:sz w:val="24"/>
        </w:rPr>
      </w:pPr>
      <w:r>
        <w:rPr>
          <w:sz w:val="24"/>
        </w:rPr>
        <w:t xml:space="preserve">оценка возможности предоставления информации о ООП семье и всем </w:t>
      </w:r>
      <w:proofErr w:type="spellStart"/>
      <w:r>
        <w:rPr>
          <w:sz w:val="24"/>
        </w:rPr>
        <w:t>заинтерес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ванным лицам, вовлечённым в образовательный процесс, а также широкой общественно-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7" w:line="237" w:lineRule="auto"/>
        <w:ind w:right="764" w:firstLine="52"/>
        <w:rPr>
          <w:sz w:val="24"/>
        </w:rPr>
      </w:pPr>
      <w:r>
        <w:rPr>
          <w:sz w:val="24"/>
        </w:rPr>
        <w:t>оценка эффективности оздоровительной работы 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 и т.п.).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2" w:line="294" w:lineRule="exact"/>
        <w:ind w:left="1170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9C081E" w:rsidRDefault="00E87212">
      <w:pPr>
        <w:pStyle w:val="a5"/>
        <w:numPr>
          <w:ilvl w:val="0"/>
          <w:numId w:val="3"/>
        </w:numPr>
        <w:tabs>
          <w:tab w:val="left" w:pos="463"/>
        </w:tabs>
        <w:spacing w:line="276" w:lineRule="exact"/>
        <w:ind w:hanging="36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кадрами;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ценз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КПК);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категорийности</w:t>
      </w:r>
      <w:proofErr w:type="spellEnd"/>
      <w:r>
        <w:rPr>
          <w:sz w:val="24"/>
        </w:rPr>
        <w:t>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стратегии.</w:t>
      </w:r>
    </w:p>
    <w:p w:rsidR="009C081E" w:rsidRDefault="00E87212">
      <w:pPr>
        <w:pStyle w:val="a5"/>
        <w:numPr>
          <w:ilvl w:val="0"/>
          <w:numId w:val="3"/>
        </w:numPr>
        <w:tabs>
          <w:tab w:val="left" w:pos="463"/>
        </w:tabs>
        <w:spacing w:line="276" w:lineRule="exact"/>
        <w:ind w:hanging="36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материально-техническим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условиям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3"/>
        </w:tabs>
        <w:spacing w:before="5" w:line="237" w:lineRule="auto"/>
        <w:ind w:right="767"/>
        <w:rPr>
          <w:sz w:val="24"/>
        </w:rPr>
      </w:pPr>
      <w:r>
        <w:rPr>
          <w:sz w:val="24"/>
        </w:rPr>
        <w:t>оснащенность групповых помещений, кабинетов современным оборудованием, средств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мебелью;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3"/>
        </w:tabs>
        <w:spacing w:before="4" w:line="237" w:lineRule="auto"/>
        <w:ind w:right="766"/>
        <w:rPr>
          <w:sz w:val="24"/>
        </w:rPr>
      </w:pPr>
      <w:r>
        <w:rPr>
          <w:sz w:val="24"/>
        </w:rPr>
        <w:t xml:space="preserve">оценка состояния условий воспитания и обучения в соответствии с нормативами и </w:t>
      </w:r>
      <w:proofErr w:type="spellStart"/>
      <w:r>
        <w:rPr>
          <w:sz w:val="24"/>
        </w:rPr>
        <w:t>треб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3"/>
        </w:tabs>
        <w:spacing w:before="5" w:line="237" w:lineRule="auto"/>
        <w:ind w:right="767"/>
        <w:rPr>
          <w:sz w:val="24"/>
        </w:rPr>
      </w:pPr>
      <w:r>
        <w:rPr>
          <w:sz w:val="24"/>
        </w:rPr>
        <w:t>оценка соответствия службы охраны труда и обеспечения безопасности (ТБ, ОТ, 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санитарии, антитеррористической безопасности) требованиям норм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9C081E" w:rsidRDefault="00E87212">
      <w:pPr>
        <w:pStyle w:val="a5"/>
        <w:numPr>
          <w:ilvl w:val="0"/>
          <w:numId w:val="2"/>
        </w:numPr>
        <w:tabs>
          <w:tab w:val="left" w:pos="463"/>
        </w:tabs>
        <w:spacing w:before="7" w:line="237" w:lineRule="auto"/>
        <w:ind w:right="767"/>
        <w:rPr>
          <w:sz w:val="24"/>
        </w:rPr>
      </w:pPr>
      <w:r>
        <w:rPr>
          <w:sz w:val="24"/>
        </w:rPr>
        <w:t xml:space="preserve">информационно – технологическое обеспечение (наличие технологического </w:t>
      </w:r>
      <w:proofErr w:type="spellStart"/>
      <w:r>
        <w:rPr>
          <w:sz w:val="24"/>
        </w:rPr>
        <w:t>оборудов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сайта,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обеспечения)</w:t>
      </w:r>
    </w:p>
    <w:p w:rsidR="009C081E" w:rsidRDefault="00E87212">
      <w:pPr>
        <w:pStyle w:val="a5"/>
        <w:numPr>
          <w:ilvl w:val="0"/>
          <w:numId w:val="3"/>
        </w:numPr>
        <w:tabs>
          <w:tab w:val="left" w:pos="463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финансовым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</w:p>
    <w:p w:rsidR="009C081E" w:rsidRDefault="00E87212">
      <w:pPr>
        <w:pStyle w:val="a3"/>
        <w:ind w:right="762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финансовое обеспечение реализации ООП МДОУ осуществляется исходя из ст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имости</w:t>
      </w:r>
      <w:proofErr w:type="spellEnd"/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задания.</w:t>
      </w:r>
    </w:p>
    <w:p w:rsidR="009C081E" w:rsidRDefault="00E87212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среде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4" w:line="237" w:lineRule="auto"/>
        <w:ind w:right="765" w:firstLine="0"/>
        <w:rPr>
          <w:sz w:val="24"/>
        </w:rPr>
      </w:pPr>
      <w:r>
        <w:rPr>
          <w:sz w:val="24"/>
        </w:rPr>
        <w:t>соответствие компонентов предметно-пространственной среды реализуемой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МДОУ и 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3"/>
        <w:ind w:right="762" w:firstLine="0"/>
        <w:rPr>
          <w:sz w:val="24"/>
        </w:rPr>
      </w:pPr>
      <w:r>
        <w:rPr>
          <w:sz w:val="24"/>
        </w:rPr>
        <w:t xml:space="preserve">организация образовательного пространства и разнообразие материалов, </w:t>
      </w:r>
      <w:proofErr w:type="spellStart"/>
      <w:r>
        <w:rPr>
          <w:sz w:val="24"/>
        </w:rPr>
        <w:t>оборуд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и инвентаря (в здании и на участке) в соответствии с требованиями государственно-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вариатив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доступность, безопасность);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line="293" w:lineRule="exact"/>
        <w:ind w:left="1170" w:hanging="708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70"/>
        </w:tabs>
        <w:spacing w:before="3" w:line="237" w:lineRule="auto"/>
        <w:ind w:right="765" w:firstLine="0"/>
        <w:rPr>
          <w:sz w:val="24"/>
        </w:rPr>
      </w:pPr>
      <w:r>
        <w:rPr>
          <w:sz w:val="24"/>
        </w:rPr>
        <w:t>наличие условий для общения и совместной деятельности воспитанников и взро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лых</w:t>
      </w:r>
      <w:proofErr w:type="spellEnd"/>
      <w:r>
        <w:rPr>
          <w:sz w:val="24"/>
        </w:rPr>
        <w:t xml:space="preserve"> (в том числе воспитанников разного возраста), во всей группе и в малых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уединения;</w:t>
      </w:r>
    </w:p>
    <w:p w:rsidR="009C081E" w:rsidRDefault="009C081E">
      <w:pPr>
        <w:spacing w:line="237" w:lineRule="auto"/>
        <w:jc w:val="both"/>
        <w:rPr>
          <w:sz w:val="24"/>
        </w:rPr>
        <w:sectPr w:rsidR="009C081E">
          <w:pgSz w:w="11910" w:h="16840"/>
          <w:pgMar w:top="760" w:right="80" w:bottom="280" w:left="1240" w:header="720" w:footer="720" w:gutter="0"/>
          <w:cols w:space="720"/>
        </w:sectPr>
      </w:pP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90" w:line="237" w:lineRule="auto"/>
        <w:ind w:right="767" w:firstLine="0"/>
        <w:jc w:val="left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12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790"/>
        </w:tabs>
        <w:ind w:right="766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9C081E" w:rsidRDefault="00E87212">
      <w:pPr>
        <w:pStyle w:val="a3"/>
        <w:jc w:val="left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лицензирования;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02"/>
        </w:tabs>
        <w:ind w:left="60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02"/>
        </w:tabs>
        <w:ind w:left="60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26"/>
        </w:tabs>
        <w:ind w:right="765" w:firstLine="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 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26"/>
        </w:tabs>
        <w:ind w:right="765" w:firstLine="0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04"/>
        </w:tabs>
        <w:ind w:left="60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9C081E" w:rsidRDefault="00E87212">
      <w:pPr>
        <w:pStyle w:val="a5"/>
        <w:numPr>
          <w:ilvl w:val="0"/>
          <w:numId w:val="1"/>
        </w:numPr>
        <w:tabs>
          <w:tab w:val="left" w:pos="604"/>
        </w:tabs>
        <w:ind w:left="603" w:hanging="142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9C081E" w:rsidRDefault="00E87212">
      <w:pPr>
        <w:pStyle w:val="a5"/>
        <w:numPr>
          <w:ilvl w:val="2"/>
          <w:numId w:val="9"/>
        </w:numPr>
        <w:tabs>
          <w:tab w:val="left" w:pos="1086"/>
        </w:tabs>
        <w:spacing w:before="1"/>
        <w:ind w:right="767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процедуры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себя:</w:t>
      </w:r>
    </w:p>
    <w:p w:rsidR="009C081E" w:rsidRDefault="00E87212">
      <w:pPr>
        <w:pStyle w:val="a3"/>
        <w:tabs>
          <w:tab w:val="left" w:pos="1501"/>
          <w:tab w:val="left" w:pos="2820"/>
          <w:tab w:val="left" w:pos="4290"/>
          <w:tab w:val="left" w:pos="7404"/>
          <w:tab w:val="left" w:pos="8539"/>
        </w:tabs>
        <w:ind w:left="1542" w:right="878" w:hanging="420"/>
        <w:jc w:val="left"/>
      </w:pPr>
      <w:r>
        <w:t>-</w:t>
      </w:r>
      <w:r>
        <w:tab/>
        <w:t>наличие</w:t>
      </w:r>
      <w:r>
        <w:tab/>
        <w:t>экспертизы</w:t>
      </w:r>
      <w:r>
        <w:tab/>
        <w:t>психолого-педагогических</w:t>
      </w:r>
      <w:r>
        <w:tab/>
        <w:t>условий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МДОУ;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4" w:line="237" w:lineRule="auto"/>
        <w:ind w:right="773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20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5" w:line="237" w:lineRule="auto"/>
        <w:ind w:right="763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20"/>
          <w:sz w:val="24"/>
        </w:rPr>
        <w:t xml:space="preserve"> </w:t>
      </w:r>
      <w:r>
        <w:rPr>
          <w:sz w:val="24"/>
        </w:rPr>
        <w:t>отража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53"/>
          <w:sz w:val="24"/>
        </w:rPr>
        <w:t xml:space="preserve"> </w:t>
      </w:r>
      <w:r>
        <w:rPr>
          <w:sz w:val="24"/>
        </w:rPr>
        <w:t>индивидуального развития  детей;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4" w:line="237" w:lineRule="auto"/>
        <w:ind w:right="767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3" w:line="293" w:lineRule="exact"/>
        <w:ind w:left="1170" w:hanging="708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line="293" w:lineRule="exact"/>
        <w:ind w:left="1170" w:hanging="708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line="293" w:lineRule="exact"/>
        <w:ind w:left="1170" w:hanging="708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921"/>
        </w:tabs>
        <w:ind w:right="765" w:firstLine="0"/>
        <w:rPr>
          <w:sz w:val="24"/>
        </w:rPr>
      </w:pPr>
      <w:r>
        <w:rPr>
          <w:sz w:val="24"/>
        </w:rPr>
        <w:t>Критерии выступают в качестве инструмента, призванного наполнить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887"/>
        </w:tabs>
        <w:ind w:right="766" w:firstLine="0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корректироваться, 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статистики.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1000"/>
        </w:tabs>
        <w:ind w:right="764" w:firstLine="0"/>
        <w:rPr>
          <w:sz w:val="24"/>
        </w:rPr>
      </w:pPr>
      <w:r>
        <w:rPr>
          <w:sz w:val="24"/>
        </w:rPr>
        <w:t xml:space="preserve">Периодичность проведения оценки качества образования, субъекты оценочной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МДОУ.</w:t>
      </w:r>
    </w:p>
    <w:p w:rsidR="009C081E" w:rsidRDefault="00E87212">
      <w:pPr>
        <w:pStyle w:val="a5"/>
        <w:numPr>
          <w:ilvl w:val="0"/>
          <w:numId w:val="9"/>
        </w:numPr>
        <w:tabs>
          <w:tab w:val="left" w:pos="703"/>
        </w:tabs>
        <w:spacing w:line="274" w:lineRule="exact"/>
        <w:ind w:left="702" w:hanging="241"/>
        <w:jc w:val="both"/>
        <w:rPr>
          <w:sz w:val="24"/>
        </w:rPr>
      </w:pPr>
      <w:r>
        <w:rPr>
          <w:sz w:val="24"/>
        </w:rPr>
        <w:t>Общественное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9C081E" w:rsidRDefault="00E87212">
      <w:pPr>
        <w:pStyle w:val="a5"/>
        <w:numPr>
          <w:ilvl w:val="1"/>
          <w:numId w:val="9"/>
        </w:numPr>
        <w:tabs>
          <w:tab w:val="left" w:pos="943"/>
        </w:tabs>
        <w:ind w:right="1263" w:firstLine="0"/>
        <w:rPr>
          <w:sz w:val="24"/>
        </w:rPr>
      </w:pPr>
      <w:r>
        <w:rPr>
          <w:sz w:val="24"/>
        </w:rPr>
        <w:t>Придание гласности и открытости результатам оценки качества образования ос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ществляется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229"/>
          <w:tab w:val="left" w:pos="1230"/>
        </w:tabs>
        <w:spacing w:before="2"/>
        <w:ind w:left="1230" w:hanging="768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</w:tabs>
        <w:spacing w:before="1" w:line="293" w:lineRule="exact"/>
        <w:ind w:left="1170" w:hanging="708"/>
        <w:jc w:val="left"/>
        <w:rPr>
          <w:sz w:val="24"/>
        </w:rPr>
      </w:pP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9C081E" w:rsidRDefault="00E87212">
      <w:pPr>
        <w:pStyle w:val="a5"/>
        <w:numPr>
          <w:ilvl w:val="1"/>
          <w:numId w:val="3"/>
        </w:numPr>
        <w:tabs>
          <w:tab w:val="left" w:pos="1169"/>
          <w:tab w:val="left" w:pos="1170"/>
          <w:tab w:val="left" w:pos="7003"/>
        </w:tabs>
        <w:spacing w:before="2" w:line="237" w:lineRule="auto"/>
        <w:ind w:right="765" w:firstLine="0"/>
        <w:jc w:val="left"/>
        <w:rPr>
          <w:sz w:val="24"/>
        </w:rPr>
      </w:pPr>
      <w:r>
        <w:rPr>
          <w:sz w:val="24"/>
        </w:rPr>
        <w:t xml:space="preserve">размещение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МДОУ.</w:t>
      </w:r>
    </w:p>
    <w:sectPr w:rsidR="009C081E" w:rsidSect="009C081E">
      <w:pgSz w:w="11910" w:h="16840"/>
      <w:pgMar w:top="740" w:right="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21"/>
    <w:multiLevelType w:val="multilevel"/>
    <w:tmpl w:val="1C7ACAC0"/>
    <w:lvl w:ilvl="0">
      <w:start w:val="1"/>
      <w:numFmt w:val="decimal"/>
      <w:lvlText w:val="%1"/>
      <w:lvlJc w:val="left"/>
      <w:pPr>
        <w:ind w:left="1198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37"/>
      </w:pPr>
      <w:rPr>
        <w:rFonts w:hint="default"/>
        <w:lang w:val="ru-RU" w:eastAsia="en-US" w:bidi="ar-SA"/>
      </w:rPr>
    </w:lvl>
  </w:abstractNum>
  <w:abstractNum w:abstractNumId="1">
    <w:nsid w:val="310F4B41"/>
    <w:multiLevelType w:val="hybridMultilevel"/>
    <w:tmpl w:val="63DE901C"/>
    <w:lvl w:ilvl="0" w:tplc="171E5D98">
      <w:numFmt w:val="bullet"/>
      <w:lvlText w:val=""/>
      <w:lvlJc w:val="left"/>
      <w:pPr>
        <w:ind w:left="462" w:hanging="2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E296D4">
      <w:numFmt w:val="bullet"/>
      <w:lvlText w:val="•"/>
      <w:lvlJc w:val="left"/>
      <w:pPr>
        <w:ind w:left="1472" w:hanging="296"/>
      </w:pPr>
      <w:rPr>
        <w:rFonts w:hint="default"/>
        <w:lang w:val="ru-RU" w:eastAsia="en-US" w:bidi="ar-SA"/>
      </w:rPr>
    </w:lvl>
    <w:lvl w:ilvl="2" w:tplc="AEA0C810">
      <w:numFmt w:val="bullet"/>
      <w:lvlText w:val="•"/>
      <w:lvlJc w:val="left"/>
      <w:pPr>
        <w:ind w:left="2485" w:hanging="296"/>
      </w:pPr>
      <w:rPr>
        <w:rFonts w:hint="default"/>
        <w:lang w:val="ru-RU" w:eastAsia="en-US" w:bidi="ar-SA"/>
      </w:rPr>
    </w:lvl>
    <w:lvl w:ilvl="3" w:tplc="82D22FF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95D0B314">
      <w:numFmt w:val="bullet"/>
      <w:lvlText w:val="•"/>
      <w:lvlJc w:val="left"/>
      <w:pPr>
        <w:ind w:left="4510" w:hanging="296"/>
      </w:pPr>
      <w:rPr>
        <w:rFonts w:hint="default"/>
        <w:lang w:val="ru-RU" w:eastAsia="en-US" w:bidi="ar-SA"/>
      </w:rPr>
    </w:lvl>
    <w:lvl w:ilvl="5" w:tplc="AD7020C4">
      <w:numFmt w:val="bullet"/>
      <w:lvlText w:val="•"/>
      <w:lvlJc w:val="left"/>
      <w:pPr>
        <w:ind w:left="5523" w:hanging="296"/>
      </w:pPr>
      <w:rPr>
        <w:rFonts w:hint="default"/>
        <w:lang w:val="ru-RU" w:eastAsia="en-US" w:bidi="ar-SA"/>
      </w:rPr>
    </w:lvl>
    <w:lvl w:ilvl="6" w:tplc="667ABB2C">
      <w:numFmt w:val="bullet"/>
      <w:lvlText w:val="•"/>
      <w:lvlJc w:val="left"/>
      <w:pPr>
        <w:ind w:left="6535" w:hanging="296"/>
      </w:pPr>
      <w:rPr>
        <w:rFonts w:hint="default"/>
        <w:lang w:val="ru-RU" w:eastAsia="en-US" w:bidi="ar-SA"/>
      </w:rPr>
    </w:lvl>
    <w:lvl w:ilvl="7" w:tplc="01E02AF4">
      <w:numFmt w:val="bullet"/>
      <w:lvlText w:val="•"/>
      <w:lvlJc w:val="left"/>
      <w:pPr>
        <w:ind w:left="7548" w:hanging="296"/>
      </w:pPr>
      <w:rPr>
        <w:rFonts w:hint="default"/>
        <w:lang w:val="ru-RU" w:eastAsia="en-US" w:bidi="ar-SA"/>
      </w:rPr>
    </w:lvl>
    <w:lvl w:ilvl="8" w:tplc="351CED84">
      <w:numFmt w:val="bullet"/>
      <w:lvlText w:val="•"/>
      <w:lvlJc w:val="left"/>
      <w:pPr>
        <w:ind w:left="8561" w:hanging="296"/>
      </w:pPr>
      <w:rPr>
        <w:rFonts w:hint="default"/>
        <w:lang w:val="ru-RU" w:eastAsia="en-US" w:bidi="ar-SA"/>
      </w:rPr>
    </w:lvl>
  </w:abstractNum>
  <w:abstractNum w:abstractNumId="2">
    <w:nsid w:val="42F60EB2"/>
    <w:multiLevelType w:val="hybridMultilevel"/>
    <w:tmpl w:val="F91A0344"/>
    <w:lvl w:ilvl="0" w:tplc="9C80563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CA43E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2" w:tplc="6422EAE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A84611C8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9E048C8C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6278F0A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B78C14F4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51DA6A14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E5A8152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3">
    <w:nsid w:val="444666B8"/>
    <w:multiLevelType w:val="hybridMultilevel"/>
    <w:tmpl w:val="E090B04E"/>
    <w:lvl w:ilvl="0" w:tplc="1BB09A8C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CAE3A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5E1CADD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14C64AD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6C9AC5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699288B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C9D6B48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FF9EE5F4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6B505958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4">
    <w:nsid w:val="5483772A"/>
    <w:multiLevelType w:val="multilevel"/>
    <w:tmpl w:val="B66602FA"/>
    <w:lvl w:ilvl="0">
      <w:start w:val="1"/>
      <w:numFmt w:val="decimal"/>
      <w:lvlText w:val="%1."/>
      <w:lvlJc w:val="left"/>
      <w:pPr>
        <w:ind w:left="1170" w:hanging="5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12"/>
      </w:pPr>
      <w:rPr>
        <w:rFonts w:hint="default"/>
        <w:lang w:val="ru-RU" w:eastAsia="en-US" w:bidi="ar-SA"/>
      </w:rPr>
    </w:lvl>
  </w:abstractNum>
  <w:abstractNum w:abstractNumId="5">
    <w:nsid w:val="5DE56081"/>
    <w:multiLevelType w:val="hybridMultilevel"/>
    <w:tmpl w:val="2068AAF6"/>
    <w:lvl w:ilvl="0" w:tplc="1996F704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B45E6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2" w:tplc="7828F2F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82568D6C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CF68820C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6778E28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D02A985C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AF2E0B90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DF3EF12A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6">
    <w:nsid w:val="62005979"/>
    <w:multiLevelType w:val="hybridMultilevel"/>
    <w:tmpl w:val="7B027314"/>
    <w:lvl w:ilvl="0" w:tplc="31145216">
      <w:numFmt w:val="bullet"/>
      <w:lvlText w:val=""/>
      <w:lvlJc w:val="left"/>
      <w:pPr>
        <w:ind w:left="1182" w:hanging="1080"/>
      </w:pPr>
      <w:rPr>
        <w:rFonts w:hint="default"/>
        <w:w w:val="100"/>
        <w:lang w:val="ru-RU" w:eastAsia="en-US" w:bidi="ar-SA"/>
      </w:rPr>
    </w:lvl>
    <w:lvl w:ilvl="1" w:tplc="87DC8C6C">
      <w:numFmt w:val="bullet"/>
      <w:lvlText w:val="•"/>
      <w:lvlJc w:val="left"/>
      <w:pPr>
        <w:ind w:left="2120" w:hanging="1080"/>
      </w:pPr>
      <w:rPr>
        <w:rFonts w:hint="default"/>
        <w:lang w:val="ru-RU" w:eastAsia="en-US" w:bidi="ar-SA"/>
      </w:rPr>
    </w:lvl>
    <w:lvl w:ilvl="2" w:tplc="8446DFAE">
      <w:numFmt w:val="bullet"/>
      <w:lvlText w:val="•"/>
      <w:lvlJc w:val="left"/>
      <w:pPr>
        <w:ind w:left="3061" w:hanging="1080"/>
      </w:pPr>
      <w:rPr>
        <w:rFonts w:hint="default"/>
        <w:lang w:val="ru-RU" w:eastAsia="en-US" w:bidi="ar-SA"/>
      </w:rPr>
    </w:lvl>
    <w:lvl w:ilvl="3" w:tplc="D43C9418">
      <w:numFmt w:val="bullet"/>
      <w:lvlText w:val="•"/>
      <w:lvlJc w:val="left"/>
      <w:pPr>
        <w:ind w:left="4001" w:hanging="1080"/>
      </w:pPr>
      <w:rPr>
        <w:rFonts w:hint="default"/>
        <w:lang w:val="ru-RU" w:eastAsia="en-US" w:bidi="ar-SA"/>
      </w:rPr>
    </w:lvl>
    <w:lvl w:ilvl="4" w:tplc="ECC6F3D6">
      <w:numFmt w:val="bullet"/>
      <w:lvlText w:val="•"/>
      <w:lvlJc w:val="left"/>
      <w:pPr>
        <w:ind w:left="4942" w:hanging="1080"/>
      </w:pPr>
      <w:rPr>
        <w:rFonts w:hint="default"/>
        <w:lang w:val="ru-RU" w:eastAsia="en-US" w:bidi="ar-SA"/>
      </w:rPr>
    </w:lvl>
    <w:lvl w:ilvl="5" w:tplc="EAB4B324">
      <w:numFmt w:val="bullet"/>
      <w:lvlText w:val="•"/>
      <w:lvlJc w:val="left"/>
      <w:pPr>
        <w:ind w:left="5883" w:hanging="1080"/>
      </w:pPr>
      <w:rPr>
        <w:rFonts w:hint="default"/>
        <w:lang w:val="ru-RU" w:eastAsia="en-US" w:bidi="ar-SA"/>
      </w:rPr>
    </w:lvl>
    <w:lvl w:ilvl="6" w:tplc="241CA650">
      <w:numFmt w:val="bullet"/>
      <w:lvlText w:val="•"/>
      <w:lvlJc w:val="left"/>
      <w:pPr>
        <w:ind w:left="6823" w:hanging="1080"/>
      </w:pPr>
      <w:rPr>
        <w:rFonts w:hint="default"/>
        <w:lang w:val="ru-RU" w:eastAsia="en-US" w:bidi="ar-SA"/>
      </w:rPr>
    </w:lvl>
    <w:lvl w:ilvl="7" w:tplc="C55CF9D8">
      <w:numFmt w:val="bullet"/>
      <w:lvlText w:val="•"/>
      <w:lvlJc w:val="left"/>
      <w:pPr>
        <w:ind w:left="7764" w:hanging="1080"/>
      </w:pPr>
      <w:rPr>
        <w:rFonts w:hint="default"/>
        <w:lang w:val="ru-RU" w:eastAsia="en-US" w:bidi="ar-SA"/>
      </w:rPr>
    </w:lvl>
    <w:lvl w:ilvl="8" w:tplc="589E4084">
      <w:numFmt w:val="bullet"/>
      <w:lvlText w:val="•"/>
      <w:lvlJc w:val="left"/>
      <w:pPr>
        <w:ind w:left="8705" w:hanging="1080"/>
      </w:pPr>
      <w:rPr>
        <w:rFonts w:hint="default"/>
        <w:lang w:val="ru-RU" w:eastAsia="en-US" w:bidi="ar-SA"/>
      </w:rPr>
    </w:lvl>
  </w:abstractNum>
  <w:abstractNum w:abstractNumId="7">
    <w:nsid w:val="6B777371"/>
    <w:multiLevelType w:val="hybridMultilevel"/>
    <w:tmpl w:val="FF26E98A"/>
    <w:lvl w:ilvl="0" w:tplc="DB2A600C">
      <w:start w:val="1"/>
      <w:numFmt w:val="decimal"/>
      <w:lvlText w:val="%1)"/>
      <w:lvlJc w:val="left"/>
      <w:pPr>
        <w:ind w:left="462" w:hanging="360"/>
      </w:pPr>
      <w:rPr>
        <w:rFonts w:hint="default"/>
        <w:w w:val="99"/>
        <w:lang w:val="ru-RU" w:eastAsia="en-US" w:bidi="ar-SA"/>
      </w:rPr>
    </w:lvl>
    <w:lvl w:ilvl="1" w:tplc="3398C844">
      <w:numFmt w:val="bullet"/>
      <w:lvlText w:val=""/>
      <w:lvlJc w:val="left"/>
      <w:pPr>
        <w:ind w:left="462" w:hanging="6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221756">
      <w:numFmt w:val="bullet"/>
      <w:lvlText w:val="•"/>
      <w:lvlJc w:val="left"/>
      <w:pPr>
        <w:ind w:left="2485" w:hanging="656"/>
      </w:pPr>
      <w:rPr>
        <w:rFonts w:hint="default"/>
        <w:lang w:val="ru-RU" w:eastAsia="en-US" w:bidi="ar-SA"/>
      </w:rPr>
    </w:lvl>
    <w:lvl w:ilvl="3" w:tplc="7F6A836A">
      <w:numFmt w:val="bullet"/>
      <w:lvlText w:val="•"/>
      <w:lvlJc w:val="left"/>
      <w:pPr>
        <w:ind w:left="3497" w:hanging="656"/>
      </w:pPr>
      <w:rPr>
        <w:rFonts w:hint="default"/>
        <w:lang w:val="ru-RU" w:eastAsia="en-US" w:bidi="ar-SA"/>
      </w:rPr>
    </w:lvl>
    <w:lvl w:ilvl="4" w:tplc="239EAE14">
      <w:numFmt w:val="bullet"/>
      <w:lvlText w:val="•"/>
      <w:lvlJc w:val="left"/>
      <w:pPr>
        <w:ind w:left="4510" w:hanging="656"/>
      </w:pPr>
      <w:rPr>
        <w:rFonts w:hint="default"/>
        <w:lang w:val="ru-RU" w:eastAsia="en-US" w:bidi="ar-SA"/>
      </w:rPr>
    </w:lvl>
    <w:lvl w:ilvl="5" w:tplc="ADF2BE18">
      <w:numFmt w:val="bullet"/>
      <w:lvlText w:val="•"/>
      <w:lvlJc w:val="left"/>
      <w:pPr>
        <w:ind w:left="5523" w:hanging="656"/>
      </w:pPr>
      <w:rPr>
        <w:rFonts w:hint="default"/>
        <w:lang w:val="ru-RU" w:eastAsia="en-US" w:bidi="ar-SA"/>
      </w:rPr>
    </w:lvl>
    <w:lvl w:ilvl="6" w:tplc="233889A0">
      <w:numFmt w:val="bullet"/>
      <w:lvlText w:val="•"/>
      <w:lvlJc w:val="left"/>
      <w:pPr>
        <w:ind w:left="6535" w:hanging="656"/>
      </w:pPr>
      <w:rPr>
        <w:rFonts w:hint="default"/>
        <w:lang w:val="ru-RU" w:eastAsia="en-US" w:bidi="ar-SA"/>
      </w:rPr>
    </w:lvl>
    <w:lvl w:ilvl="7" w:tplc="673A7BAC">
      <w:numFmt w:val="bullet"/>
      <w:lvlText w:val="•"/>
      <w:lvlJc w:val="left"/>
      <w:pPr>
        <w:ind w:left="7548" w:hanging="656"/>
      </w:pPr>
      <w:rPr>
        <w:rFonts w:hint="default"/>
        <w:lang w:val="ru-RU" w:eastAsia="en-US" w:bidi="ar-SA"/>
      </w:rPr>
    </w:lvl>
    <w:lvl w:ilvl="8" w:tplc="0812173C">
      <w:numFmt w:val="bullet"/>
      <w:lvlText w:val="•"/>
      <w:lvlJc w:val="left"/>
      <w:pPr>
        <w:ind w:left="8561" w:hanging="656"/>
      </w:pPr>
      <w:rPr>
        <w:rFonts w:hint="default"/>
        <w:lang w:val="ru-RU" w:eastAsia="en-US" w:bidi="ar-SA"/>
      </w:rPr>
    </w:lvl>
  </w:abstractNum>
  <w:abstractNum w:abstractNumId="8">
    <w:nsid w:val="737C2345"/>
    <w:multiLevelType w:val="hybridMultilevel"/>
    <w:tmpl w:val="B0624DCC"/>
    <w:lvl w:ilvl="0" w:tplc="E31890A8">
      <w:numFmt w:val="bullet"/>
      <w:lvlText w:val="–"/>
      <w:lvlJc w:val="left"/>
      <w:pPr>
        <w:ind w:left="46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8DC1A">
      <w:numFmt w:val="bullet"/>
      <w:lvlText w:val="•"/>
      <w:lvlJc w:val="left"/>
      <w:pPr>
        <w:ind w:left="1472" w:hanging="200"/>
      </w:pPr>
      <w:rPr>
        <w:rFonts w:hint="default"/>
        <w:lang w:val="ru-RU" w:eastAsia="en-US" w:bidi="ar-SA"/>
      </w:rPr>
    </w:lvl>
    <w:lvl w:ilvl="2" w:tplc="4CDA9F94">
      <w:numFmt w:val="bullet"/>
      <w:lvlText w:val="•"/>
      <w:lvlJc w:val="left"/>
      <w:pPr>
        <w:ind w:left="2485" w:hanging="200"/>
      </w:pPr>
      <w:rPr>
        <w:rFonts w:hint="default"/>
        <w:lang w:val="ru-RU" w:eastAsia="en-US" w:bidi="ar-SA"/>
      </w:rPr>
    </w:lvl>
    <w:lvl w:ilvl="3" w:tplc="89A28CA4">
      <w:numFmt w:val="bullet"/>
      <w:lvlText w:val="•"/>
      <w:lvlJc w:val="left"/>
      <w:pPr>
        <w:ind w:left="3497" w:hanging="200"/>
      </w:pPr>
      <w:rPr>
        <w:rFonts w:hint="default"/>
        <w:lang w:val="ru-RU" w:eastAsia="en-US" w:bidi="ar-SA"/>
      </w:rPr>
    </w:lvl>
    <w:lvl w:ilvl="4" w:tplc="E11EF90C">
      <w:numFmt w:val="bullet"/>
      <w:lvlText w:val="•"/>
      <w:lvlJc w:val="left"/>
      <w:pPr>
        <w:ind w:left="4510" w:hanging="200"/>
      </w:pPr>
      <w:rPr>
        <w:rFonts w:hint="default"/>
        <w:lang w:val="ru-RU" w:eastAsia="en-US" w:bidi="ar-SA"/>
      </w:rPr>
    </w:lvl>
    <w:lvl w:ilvl="5" w:tplc="03A8AC54">
      <w:numFmt w:val="bullet"/>
      <w:lvlText w:val="•"/>
      <w:lvlJc w:val="left"/>
      <w:pPr>
        <w:ind w:left="5523" w:hanging="200"/>
      </w:pPr>
      <w:rPr>
        <w:rFonts w:hint="default"/>
        <w:lang w:val="ru-RU" w:eastAsia="en-US" w:bidi="ar-SA"/>
      </w:rPr>
    </w:lvl>
    <w:lvl w:ilvl="6" w:tplc="82009A74">
      <w:numFmt w:val="bullet"/>
      <w:lvlText w:val="•"/>
      <w:lvlJc w:val="left"/>
      <w:pPr>
        <w:ind w:left="6535" w:hanging="200"/>
      </w:pPr>
      <w:rPr>
        <w:rFonts w:hint="default"/>
        <w:lang w:val="ru-RU" w:eastAsia="en-US" w:bidi="ar-SA"/>
      </w:rPr>
    </w:lvl>
    <w:lvl w:ilvl="7" w:tplc="BF20ABE2">
      <w:numFmt w:val="bullet"/>
      <w:lvlText w:val="•"/>
      <w:lvlJc w:val="left"/>
      <w:pPr>
        <w:ind w:left="7548" w:hanging="200"/>
      </w:pPr>
      <w:rPr>
        <w:rFonts w:hint="default"/>
        <w:lang w:val="ru-RU" w:eastAsia="en-US" w:bidi="ar-SA"/>
      </w:rPr>
    </w:lvl>
    <w:lvl w:ilvl="8" w:tplc="7FE63BD6">
      <w:numFmt w:val="bullet"/>
      <w:lvlText w:val="•"/>
      <w:lvlJc w:val="left"/>
      <w:pPr>
        <w:ind w:left="8561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081E"/>
    <w:rsid w:val="009C081E"/>
    <w:rsid w:val="00A72181"/>
    <w:rsid w:val="00BC3C20"/>
    <w:rsid w:val="00D12113"/>
    <w:rsid w:val="00E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81E"/>
    <w:pPr>
      <w:ind w:left="46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081E"/>
    <w:pPr>
      <w:ind w:left="462" w:hanging="73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C081E"/>
    <w:pPr>
      <w:ind w:left="1090" w:right="1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081E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9C081E"/>
  </w:style>
  <w:style w:type="paragraph" w:styleId="a6">
    <w:name w:val="Balloon Text"/>
    <w:basedOn w:val="a"/>
    <w:link w:val="a7"/>
    <w:uiPriority w:val="99"/>
    <w:semiHidden/>
    <w:unhideWhenUsed/>
    <w:rsid w:val="00D121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1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</vt:lpstr>
    </vt:vector>
  </TitlesOfParts>
  <Company>RePack by SPecialiST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</dc:title>
  <dc:creator>Евгения</dc:creator>
  <cp:lastModifiedBy>User Windows</cp:lastModifiedBy>
  <cp:revision>5</cp:revision>
  <dcterms:created xsi:type="dcterms:W3CDTF">2024-05-02T13:52:00Z</dcterms:created>
  <dcterms:modified xsi:type="dcterms:W3CDTF">2024-05-07T12:03:00Z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